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64"/>
      </w:tblGrid>
      <w:tr w:rsidR="00020412" w:rsidRPr="00FC17C0" w:rsidTr="0031536B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31536B" w:rsidRPr="00FC17C0" w:rsidRDefault="00020412" w:rsidP="0027779E">
            <w:pPr>
              <w:jc w:val="both"/>
              <w:rPr>
                <w:sz w:val="26"/>
                <w:szCs w:val="26"/>
              </w:rPr>
            </w:pPr>
            <w:r w:rsidRPr="00FC17C0">
              <w:rPr>
                <w:sz w:val="26"/>
                <w:szCs w:val="26"/>
              </w:rPr>
              <w:t xml:space="preserve">О проведении оценки </w:t>
            </w:r>
          </w:p>
          <w:p w:rsidR="00020412" w:rsidRPr="00FC17C0" w:rsidRDefault="00020412" w:rsidP="00CE3586">
            <w:pPr>
              <w:jc w:val="both"/>
              <w:rPr>
                <w:sz w:val="26"/>
                <w:szCs w:val="26"/>
              </w:rPr>
            </w:pPr>
            <w:r w:rsidRPr="00FC17C0">
              <w:rPr>
                <w:sz w:val="26"/>
                <w:szCs w:val="26"/>
              </w:rPr>
              <w:t xml:space="preserve">регулирующего воздействия </w:t>
            </w:r>
            <w:r w:rsidR="0031536B" w:rsidRPr="00FC17C0">
              <w:rPr>
                <w:sz w:val="26"/>
                <w:szCs w:val="26"/>
              </w:rPr>
              <w:t xml:space="preserve">                                                             </w:t>
            </w:r>
            <w:r w:rsidR="00A2531B">
              <w:rPr>
                <w:sz w:val="26"/>
                <w:szCs w:val="26"/>
              </w:rPr>
              <w:t>20</w:t>
            </w:r>
            <w:r w:rsidR="00E95920">
              <w:rPr>
                <w:sz w:val="26"/>
                <w:szCs w:val="26"/>
              </w:rPr>
              <w:t xml:space="preserve"> </w:t>
            </w:r>
            <w:r w:rsidR="00A2531B">
              <w:rPr>
                <w:sz w:val="26"/>
                <w:szCs w:val="26"/>
              </w:rPr>
              <w:t>июня</w:t>
            </w:r>
            <w:r w:rsidR="00CE3586" w:rsidRPr="00FC17C0">
              <w:rPr>
                <w:sz w:val="26"/>
                <w:szCs w:val="26"/>
              </w:rPr>
              <w:t xml:space="preserve"> </w:t>
            </w:r>
            <w:r w:rsidR="0031536B" w:rsidRPr="00FC17C0">
              <w:rPr>
                <w:sz w:val="26"/>
                <w:szCs w:val="26"/>
              </w:rPr>
              <w:t>20</w:t>
            </w:r>
            <w:r w:rsidR="00C33C88" w:rsidRPr="00FC17C0">
              <w:rPr>
                <w:sz w:val="26"/>
                <w:szCs w:val="26"/>
              </w:rPr>
              <w:t>2</w:t>
            </w:r>
            <w:r w:rsidR="00A2531B">
              <w:rPr>
                <w:sz w:val="26"/>
                <w:szCs w:val="26"/>
              </w:rPr>
              <w:t>5</w:t>
            </w:r>
            <w:r w:rsidR="0031536B" w:rsidRPr="00FC17C0">
              <w:rPr>
                <w:sz w:val="26"/>
                <w:szCs w:val="26"/>
              </w:rPr>
              <w:t xml:space="preserve"> г.                                  </w:t>
            </w:r>
          </w:p>
        </w:tc>
      </w:tr>
    </w:tbl>
    <w:p w:rsidR="00020412" w:rsidRPr="00FC17C0" w:rsidRDefault="00020412" w:rsidP="00020412">
      <w:pPr>
        <w:jc w:val="center"/>
        <w:rPr>
          <w:sz w:val="26"/>
          <w:szCs w:val="26"/>
        </w:rPr>
      </w:pPr>
    </w:p>
    <w:p w:rsidR="00A125A1" w:rsidRPr="00FC17C0" w:rsidRDefault="00A125A1" w:rsidP="00A125A1">
      <w:pPr>
        <w:jc w:val="center"/>
        <w:rPr>
          <w:sz w:val="26"/>
          <w:szCs w:val="26"/>
        </w:rPr>
      </w:pPr>
      <w:r w:rsidRPr="00FC17C0">
        <w:rPr>
          <w:sz w:val="26"/>
          <w:szCs w:val="26"/>
        </w:rPr>
        <w:t>ЗАКЛЮЧЕНИЕ</w:t>
      </w:r>
    </w:p>
    <w:p w:rsidR="00A125A1" w:rsidRPr="00FC17C0" w:rsidRDefault="00A125A1" w:rsidP="00A125A1">
      <w:pPr>
        <w:jc w:val="center"/>
        <w:rPr>
          <w:sz w:val="26"/>
          <w:szCs w:val="26"/>
        </w:rPr>
      </w:pPr>
      <w:r w:rsidRPr="00FC17C0">
        <w:rPr>
          <w:sz w:val="26"/>
          <w:szCs w:val="26"/>
        </w:rPr>
        <w:t xml:space="preserve">об оценке регулирующего воздействия </w:t>
      </w:r>
    </w:p>
    <w:p w:rsidR="00A125A1" w:rsidRPr="00FC17C0" w:rsidRDefault="00A125A1" w:rsidP="00A2531B">
      <w:pPr>
        <w:jc w:val="center"/>
        <w:rPr>
          <w:sz w:val="26"/>
          <w:szCs w:val="26"/>
        </w:rPr>
      </w:pPr>
      <w:r w:rsidRPr="00FC17C0">
        <w:rPr>
          <w:sz w:val="26"/>
          <w:szCs w:val="26"/>
        </w:rPr>
        <w:t xml:space="preserve">по проекту постановления </w:t>
      </w:r>
      <w:r w:rsidR="00A2531B" w:rsidRPr="00A2531B">
        <w:rPr>
          <w:sz w:val="26"/>
          <w:szCs w:val="26"/>
        </w:rPr>
        <w:t>Администрации Кашинского муниципального округа Тверской области «Об утверждении Порядка размещения 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  <w:r w:rsidRPr="00FC17C0">
        <w:rPr>
          <w:sz w:val="26"/>
          <w:szCs w:val="26"/>
        </w:rPr>
        <w:t>»</w:t>
      </w:r>
    </w:p>
    <w:p w:rsidR="00020412" w:rsidRPr="00FC17C0" w:rsidRDefault="00020412" w:rsidP="00A125A1">
      <w:pPr>
        <w:jc w:val="center"/>
        <w:rPr>
          <w:sz w:val="26"/>
          <w:szCs w:val="26"/>
        </w:rPr>
      </w:pPr>
    </w:p>
    <w:p w:rsidR="00482647" w:rsidRPr="00FC17C0" w:rsidRDefault="00482647" w:rsidP="00CE3586">
      <w:pPr>
        <w:ind w:firstLine="709"/>
        <w:jc w:val="both"/>
        <w:rPr>
          <w:sz w:val="26"/>
          <w:szCs w:val="26"/>
        </w:rPr>
      </w:pPr>
      <w:r w:rsidRPr="00FC17C0">
        <w:rPr>
          <w:sz w:val="26"/>
          <w:szCs w:val="26"/>
        </w:rPr>
        <w:t xml:space="preserve">Разработчик: отдел экономики, предпринимательской деятельности и инвестиций </w:t>
      </w:r>
      <w:r w:rsidR="00A2531B" w:rsidRPr="00A2531B">
        <w:rPr>
          <w:sz w:val="26"/>
          <w:szCs w:val="26"/>
        </w:rPr>
        <w:t>Администрации Кашинского муниципального округа Тверской области</w:t>
      </w:r>
      <w:r w:rsidRPr="00FC17C0">
        <w:rPr>
          <w:sz w:val="26"/>
          <w:szCs w:val="26"/>
        </w:rPr>
        <w:t>.</w:t>
      </w:r>
    </w:p>
    <w:p w:rsidR="00482647" w:rsidRPr="00FC17C0" w:rsidRDefault="00482647" w:rsidP="00CE3586">
      <w:pPr>
        <w:ind w:firstLine="709"/>
        <w:jc w:val="both"/>
        <w:rPr>
          <w:sz w:val="26"/>
          <w:szCs w:val="26"/>
        </w:rPr>
      </w:pPr>
      <w:r w:rsidRPr="00FC17C0">
        <w:rPr>
          <w:sz w:val="26"/>
          <w:szCs w:val="26"/>
        </w:rPr>
        <w:t xml:space="preserve">Вид и наименование проекта муниципального нормативного правового акта: постановление </w:t>
      </w:r>
      <w:r w:rsidR="00A2531B" w:rsidRPr="00A2531B">
        <w:rPr>
          <w:sz w:val="26"/>
          <w:szCs w:val="26"/>
        </w:rPr>
        <w:t>Администрации Кашинского муниципального округа Тверской области «Об утверждении Порядка размещения 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строительство»</w:t>
      </w:r>
      <w:r w:rsidRPr="00FC17C0">
        <w:rPr>
          <w:sz w:val="26"/>
          <w:szCs w:val="26"/>
        </w:rPr>
        <w:t>.</w:t>
      </w:r>
    </w:p>
    <w:p w:rsidR="00020412" w:rsidRPr="00FC17C0" w:rsidRDefault="00A125A1" w:rsidP="004826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17C0">
        <w:rPr>
          <w:sz w:val="26"/>
          <w:szCs w:val="26"/>
        </w:rPr>
        <w:t>Отдел э</w:t>
      </w:r>
      <w:r w:rsidR="00020412" w:rsidRPr="00FC17C0">
        <w:rPr>
          <w:sz w:val="26"/>
          <w:szCs w:val="26"/>
        </w:rPr>
        <w:t>кономик</w:t>
      </w:r>
      <w:r w:rsidRPr="00FC17C0">
        <w:rPr>
          <w:sz w:val="26"/>
          <w:szCs w:val="26"/>
        </w:rPr>
        <w:t>и</w:t>
      </w:r>
      <w:r w:rsidR="00020412" w:rsidRPr="00FC17C0">
        <w:rPr>
          <w:sz w:val="26"/>
          <w:szCs w:val="26"/>
        </w:rPr>
        <w:t>,</w:t>
      </w:r>
      <w:r w:rsidRPr="00FC17C0">
        <w:rPr>
          <w:sz w:val="26"/>
          <w:szCs w:val="26"/>
        </w:rPr>
        <w:t xml:space="preserve"> предпринимательской деятельности и </w:t>
      </w:r>
      <w:r w:rsidR="00020412" w:rsidRPr="00FC17C0">
        <w:rPr>
          <w:sz w:val="26"/>
          <w:szCs w:val="26"/>
        </w:rPr>
        <w:t>инвестици</w:t>
      </w:r>
      <w:r w:rsidRPr="00FC17C0">
        <w:rPr>
          <w:sz w:val="26"/>
          <w:szCs w:val="26"/>
        </w:rPr>
        <w:t>й А</w:t>
      </w:r>
      <w:r w:rsidR="00020412" w:rsidRPr="00FC17C0">
        <w:rPr>
          <w:sz w:val="26"/>
          <w:szCs w:val="26"/>
        </w:rPr>
        <w:t xml:space="preserve">дминистрации </w:t>
      </w:r>
      <w:r w:rsidR="00A2531B" w:rsidRPr="00A2531B">
        <w:rPr>
          <w:sz w:val="26"/>
          <w:szCs w:val="26"/>
        </w:rPr>
        <w:t>Кашинского муниципального округа Тверской области</w:t>
      </w:r>
      <w:r w:rsidR="00D34F41" w:rsidRPr="00FC17C0">
        <w:rPr>
          <w:sz w:val="26"/>
          <w:szCs w:val="26"/>
        </w:rPr>
        <w:t xml:space="preserve"> </w:t>
      </w:r>
      <w:r w:rsidR="00020412" w:rsidRPr="00FC17C0">
        <w:rPr>
          <w:sz w:val="26"/>
          <w:szCs w:val="26"/>
        </w:rPr>
        <w:t xml:space="preserve">(далее – </w:t>
      </w:r>
      <w:r w:rsidRPr="00FC17C0">
        <w:rPr>
          <w:sz w:val="26"/>
          <w:szCs w:val="26"/>
        </w:rPr>
        <w:t>отдел экономики</w:t>
      </w:r>
      <w:r w:rsidR="00020412" w:rsidRPr="00FC17C0">
        <w:rPr>
          <w:sz w:val="26"/>
          <w:szCs w:val="26"/>
        </w:rPr>
        <w:t xml:space="preserve">), в соответствии с Порядком </w:t>
      </w:r>
      <w:r w:rsidR="00C76BC1" w:rsidRPr="00FC17C0">
        <w:rPr>
          <w:sz w:val="26"/>
          <w:szCs w:val="26"/>
        </w:rPr>
        <w:t>проведения оценки регулирующего воздействия проектов муниципальных нормативных правовых актов Кашинского района, экспертизы нормативных правовых актов Кашинского района, затрагивающих вопросы осуществления предпринимательской и инвестиционной деятельности</w:t>
      </w:r>
      <w:r w:rsidR="00020412" w:rsidRPr="00FC17C0">
        <w:rPr>
          <w:sz w:val="26"/>
          <w:szCs w:val="26"/>
        </w:rPr>
        <w:t xml:space="preserve">, утвержденным </w:t>
      </w:r>
      <w:r w:rsidR="00C76BC1" w:rsidRPr="00FC17C0">
        <w:rPr>
          <w:sz w:val="26"/>
          <w:szCs w:val="26"/>
          <w:shd w:val="clear" w:color="auto" w:fill="FFFFFF"/>
        </w:rPr>
        <w:t>Решением Собрания депутатов Кашинского района Тверской области от 16.11.2016 года №70</w:t>
      </w:r>
      <w:r w:rsidR="00020412" w:rsidRPr="00FC17C0">
        <w:rPr>
          <w:sz w:val="26"/>
          <w:szCs w:val="26"/>
        </w:rPr>
        <w:t xml:space="preserve"> (далее – Порядок), рассмотрел следующий пакет документов:</w:t>
      </w:r>
    </w:p>
    <w:p w:rsidR="00020412" w:rsidRPr="00FC17C0" w:rsidRDefault="00020412" w:rsidP="00C76BC1">
      <w:pPr>
        <w:tabs>
          <w:tab w:val="left" w:pos="540"/>
        </w:tabs>
        <w:jc w:val="both"/>
        <w:rPr>
          <w:sz w:val="26"/>
          <w:szCs w:val="26"/>
        </w:rPr>
      </w:pPr>
      <w:r w:rsidRPr="00FC17C0">
        <w:rPr>
          <w:sz w:val="26"/>
          <w:szCs w:val="26"/>
        </w:rPr>
        <w:t xml:space="preserve">- </w:t>
      </w:r>
      <w:r w:rsidR="00C76BC1" w:rsidRPr="00FC17C0">
        <w:rPr>
          <w:kern w:val="32"/>
          <w:sz w:val="26"/>
          <w:szCs w:val="26"/>
          <w:lang w:eastAsia="ar-SA"/>
        </w:rPr>
        <w:t xml:space="preserve">проект </w:t>
      </w:r>
      <w:r w:rsidR="00C76BC1" w:rsidRPr="00FC17C0">
        <w:rPr>
          <w:sz w:val="26"/>
          <w:szCs w:val="26"/>
        </w:rPr>
        <w:t xml:space="preserve">постановления </w:t>
      </w:r>
      <w:r w:rsidR="00A2531B" w:rsidRPr="00A2531B">
        <w:rPr>
          <w:sz w:val="26"/>
          <w:szCs w:val="26"/>
        </w:rPr>
        <w:t>Администрации Кашинского муниципального округа Тверской области «Об утверждении Порядка размещения 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строительство»</w:t>
      </w:r>
      <w:r w:rsidRPr="00FC17C0">
        <w:rPr>
          <w:sz w:val="26"/>
          <w:szCs w:val="26"/>
        </w:rPr>
        <w:t>;</w:t>
      </w:r>
    </w:p>
    <w:p w:rsidR="00020412" w:rsidRPr="00FC17C0" w:rsidRDefault="00020412" w:rsidP="00C76BC1">
      <w:pPr>
        <w:jc w:val="both"/>
        <w:rPr>
          <w:sz w:val="26"/>
          <w:szCs w:val="26"/>
        </w:rPr>
      </w:pPr>
      <w:r w:rsidRPr="00FC17C0">
        <w:rPr>
          <w:sz w:val="26"/>
          <w:szCs w:val="26"/>
        </w:rPr>
        <w:t>- сводный отчет о результатах проведения оценки регулирующего воздействия проекта (далее – сводный отчет).</w:t>
      </w:r>
    </w:p>
    <w:p w:rsidR="00020412" w:rsidRPr="00FC17C0" w:rsidRDefault="00020412" w:rsidP="00D34F41">
      <w:pPr>
        <w:ind w:firstLine="709"/>
        <w:jc w:val="both"/>
        <w:rPr>
          <w:sz w:val="26"/>
          <w:szCs w:val="26"/>
        </w:rPr>
      </w:pPr>
      <w:r w:rsidRPr="00FC17C0">
        <w:rPr>
          <w:sz w:val="26"/>
          <w:szCs w:val="26"/>
        </w:rPr>
        <w:t xml:space="preserve">Данный пакет документов </w:t>
      </w:r>
      <w:r w:rsidR="00C76BC1" w:rsidRPr="00FC17C0">
        <w:rPr>
          <w:sz w:val="26"/>
          <w:szCs w:val="26"/>
        </w:rPr>
        <w:t xml:space="preserve">был сформирован </w:t>
      </w:r>
      <w:r w:rsidRPr="00FC17C0">
        <w:rPr>
          <w:sz w:val="26"/>
          <w:szCs w:val="26"/>
        </w:rPr>
        <w:t>впервые.</w:t>
      </w:r>
    </w:p>
    <w:p w:rsidR="00133A98" w:rsidRDefault="00133A98" w:rsidP="00C76BC1">
      <w:pPr>
        <w:pStyle w:val="1"/>
        <w:spacing w:before="0" w:after="0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</w:pPr>
      <w:r w:rsidRPr="00133A98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Проект подготовлен в целях упорядочения порядка </w:t>
      </w:r>
      <w:r w:rsidR="00CA5729" w:rsidRPr="00CA5729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 xml:space="preserve">размещения </w:t>
      </w:r>
      <w:r w:rsidR="00A2531B" w:rsidRPr="00A2531B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  <w:r w:rsidRPr="00133A98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  <w:lang w:eastAsia="ru-RU"/>
        </w:rPr>
        <w:t>.</w:t>
      </w:r>
    </w:p>
    <w:p w:rsidR="00C76BC1" w:rsidRPr="00FC17C0" w:rsidRDefault="00C76BC1" w:rsidP="00C76BC1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C17C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В срок </w:t>
      </w:r>
      <w:r w:rsidR="00A2531B" w:rsidRPr="00A2531B">
        <w:rPr>
          <w:rFonts w:ascii="Times New Roman" w:hAnsi="Times New Roman" w:cs="Times New Roman"/>
          <w:b w:val="0"/>
          <w:color w:val="000000"/>
          <w:kern w:val="32"/>
          <w:sz w:val="26"/>
          <w:szCs w:val="26"/>
          <w:lang w:eastAsia="ar-SA"/>
        </w:rPr>
        <w:t>с 09.06.2025г.  по 17.06.2025г.</w:t>
      </w:r>
      <w:r w:rsidRPr="00FC17C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организованы публичные консультации по проекту посредством размещения на </w:t>
      </w:r>
      <w:r w:rsidR="00912391" w:rsidRPr="00FC17C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информационном ресурсе в информационно-телекоммуникационной сети Интернет, имеющий статус официального источника информации </w:t>
      </w:r>
      <w:r w:rsidR="00A2531B" w:rsidRPr="00A2531B">
        <w:rPr>
          <w:rFonts w:ascii="Times New Roman" w:hAnsi="Times New Roman" w:cs="Times New Roman"/>
          <w:b w:val="0"/>
          <w:color w:val="auto"/>
          <w:sz w:val="26"/>
          <w:szCs w:val="26"/>
        </w:rPr>
        <w:t>Кашинского муниципального округа Тверской области</w:t>
      </w:r>
      <w:r w:rsidR="00D34F41" w:rsidRPr="00FC17C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FC17C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по адресу: http://www.kashin.info/dokumenty/ekspertiza-npa пакета документов в соответствии с пунктом </w:t>
      </w:r>
      <w:r w:rsidR="001D399F" w:rsidRPr="00FC17C0">
        <w:rPr>
          <w:rFonts w:ascii="Times New Roman" w:hAnsi="Times New Roman" w:cs="Times New Roman"/>
          <w:b w:val="0"/>
          <w:color w:val="auto"/>
          <w:sz w:val="26"/>
          <w:szCs w:val="26"/>
        </w:rPr>
        <w:t>2.12.</w:t>
      </w:r>
      <w:r w:rsidRPr="00FC17C0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Порядка. </w:t>
      </w:r>
    </w:p>
    <w:p w:rsidR="00B50A4D" w:rsidRDefault="00B50A4D" w:rsidP="00B50A4D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FC17C0">
        <w:rPr>
          <w:rFonts w:ascii="Times New Roman" w:hAnsi="Times New Roman" w:cs="Times New Roman"/>
          <w:b w:val="0"/>
          <w:color w:val="auto"/>
          <w:sz w:val="26"/>
          <w:szCs w:val="26"/>
        </w:rPr>
        <w:lastRenderedPageBreak/>
        <w:t xml:space="preserve">Из информации, содержащейся в своде предложений, следует, что в ходе проведения публичных консультаций по проекту замечаний и предложений относительно проекта не поступало. </w:t>
      </w:r>
    </w:p>
    <w:p w:rsidR="00CA5729" w:rsidRDefault="00CA5729" w:rsidP="00482647">
      <w:pPr>
        <w:ind w:firstLine="709"/>
        <w:jc w:val="both"/>
        <w:rPr>
          <w:sz w:val="26"/>
          <w:szCs w:val="26"/>
          <w:lang w:eastAsia="en-US"/>
        </w:rPr>
      </w:pPr>
      <w:r w:rsidRPr="00CA5729">
        <w:rPr>
          <w:sz w:val="26"/>
          <w:szCs w:val="26"/>
          <w:lang w:eastAsia="en-US"/>
        </w:rPr>
        <w:t xml:space="preserve">Проект подготовлен в целях упорядочения порядка размещения </w:t>
      </w:r>
      <w:r w:rsidR="00A2531B" w:rsidRPr="00A2531B">
        <w:rPr>
          <w:sz w:val="26"/>
          <w:szCs w:val="26"/>
          <w:lang w:eastAsia="en-US"/>
        </w:rPr>
        <w:t>на территории Кашинского муниципального округа Тверской области передвижных цирков, передвижных зоопарков, передвижных луна-парков, сезонных аттракционов, для размещения которых не требуется разрешения на строительство</w:t>
      </w:r>
      <w:r w:rsidRPr="00CA5729">
        <w:rPr>
          <w:sz w:val="26"/>
          <w:szCs w:val="26"/>
          <w:lang w:eastAsia="en-US"/>
        </w:rPr>
        <w:t xml:space="preserve"> и в соответствии с  постановлением Правительства РФ от 03.12.2014 № 1300 «Перечень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постановлением Правительства Тверской области от 02.02.2016 №33-пп «Порядок и условиями размещения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объектов, виды которых устанавливаются Правительством РФ».</w:t>
      </w:r>
    </w:p>
    <w:p w:rsidR="00020412" w:rsidRPr="00FC17C0" w:rsidRDefault="00020412" w:rsidP="00482647">
      <w:pPr>
        <w:ind w:firstLine="709"/>
        <w:jc w:val="both"/>
        <w:rPr>
          <w:sz w:val="26"/>
          <w:szCs w:val="26"/>
        </w:rPr>
      </w:pPr>
      <w:r w:rsidRPr="00FC17C0">
        <w:rPr>
          <w:sz w:val="26"/>
          <w:szCs w:val="26"/>
        </w:rPr>
        <w:t>Исходя из вышеизложенного, считаем обоснованным принятие разработчиком решения о подготовке проекта.</w:t>
      </w:r>
    </w:p>
    <w:p w:rsidR="00020412" w:rsidRPr="00B308B2" w:rsidRDefault="00020412" w:rsidP="00482647">
      <w:pPr>
        <w:ind w:firstLine="709"/>
        <w:jc w:val="both"/>
        <w:rPr>
          <w:sz w:val="26"/>
          <w:szCs w:val="26"/>
        </w:rPr>
      </w:pPr>
      <w:r w:rsidRPr="00B308B2">
        <w:rPr>
          <w:sz w:val="26"/>
          <w:szCs w:val="26"/>
        </w:rPr>
        <w:t xml:space="preserve">При разработке данного Проекта учитывались интересы физических и юридических лиц.  </w:t>
      </w:r>
    </w:p>
    <w:p w:rsidR="00020412" w:rsidRPr="00133A98" w:rsidRDefault="00020412" w:rsidP="00CD0FB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>По результатам рассмотрения проекта и сводного отчета</w:t>
      </w:r>
      <w:r w:rsidR="00482647"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установлено, что при подготовке проекта соблюден порядок проведения оценки регулирующего воздействия, предусмотренный пунктами </w:t>
      </w:r>
      <w:r w:rsidR="00482647"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>2.4-2.26</w:t>
      </w:r>
      <w:r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Порядка.</w:t>
      </w:r>
    </w:p>
    <w:p w:rsidR="00020412" w:rsidRPr="00133A98" w:rsidRDefault="00020412" w:rsidP="00CD0FB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 основе проведенной оценки регулирующего воздействия с учетом информации, представленной в сводном отчете, </w:t>
      </w:r>
      <w:r w:rsidR="00E23DF8"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отдел экономики пришел к </w:t>
      </w:r>
      <w:r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>вывод</w:t>
      </w:r>
      <w:r w:rsidR="00E23DF8"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у, что в проекте нормативно правового акта </w:t>
      </w:r>
      <w:r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>отсутств</w:t>
      </w:r>
      <w:r w:rsidR="00E23DF8"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>уют</w:t>
      </w:r>
      <w:r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положени</w:t>
      </w:r>
      <w:r w:rsidR="00E23DF8"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>я</w:t>
      </w:r>
      <w:r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>, вводящи</w:t>
      </w:r>
      <w:r w:rsidR="00E23DF8"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>е</w:t>
      </w:r>
      <w:r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избыточные обязанности, запреты и ограничения для субъектов предпринимательской и инвестиционной деятельности или способствующи</w:t>
      </w:r>
      <w:r w:rsidR="00E23DF8"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>е</w:t>
      </w:r>
      <w:r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их введению, а также положени</w:t>
      </w:r>
      <w:r w:rsidR="00E23DF8"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>я</w:t>
      </w:r>
      <w:r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>, способствующи</w:t>
      </w:r>
      <w:r w:rsidR="00E23DF8"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>е</w:t>
      </w:r>
      <w:r w:rsidRPr="00133A98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возникновению необоснованных расходов субъектов предпринимательской и инвестиционной деятельности и местного бюджета.</w:t>
      </w:r>
    </w:p>
    <w:p w:rsidR="00B50A4D" w:rsidRPr="00FC17C0" w:rsidRDefault="00B50A4D" w:rsidP="00B50A4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 w:rsidRPr="00133A9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Учитывая вышеизложенное, отдел экономики считает, что предлагаемое правовое регулирование </w:t>
      </w:r>
      <w:r w:rsidR="00CD0FBD" w:rsidRPr="00133A98">
        <w:rPr>
          <w:rFonts w:ascii="Times New Roman" w:hAnsi="Times New Roman" w:cs="Times New Roman"/>
          <w:b w:val="0"/>
          <w:bCs w:val="0"/>
          <w:color w:val="000000"/>
          <w:sz w:val="26"/>
          <w:szCs w:val="26"/>
        </w:rPr>
        <w:t>в незначительной степени повлияют на деятельность субъектов предпринимательской и инвестиционной деятельности</w:t>
      </w:r>
      <w:r w:rsidRPr="00133A98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.</w:t>
      </w:r>
    </w:p>
    <w:p w:rsidR="00B50A4D" w:rsidRPr="00FC17C0" w:rsidRDefault="00B50A4D" w:rsidP="00B50A4D">
      <w:pPr>
        <w:rPr>
          <w:sz w:val="26"/>
          <w:szCs w:val="26"/>
          <w:lang w:eastAsia="en-US"/>
        </w:rPr>
      </w:pPr>
    </w:p>
    <w:p w:rsidR="00020412" w:rsidRPr="00FC17C0" w:rsidRDefault="00020412" w:rsidP="00020412">
      <w:pPr>
        <w:ind w:firstLine="567"/>
        <w:jc w:val="both"/>
        <w:rPr>
          <w:sz w:val="26"/>
          <w:szCs w:val="26"/>
          <w:lang w:eastAsia="en-US"/>
        </w:rPr>
      </w:pPr>
    </w:p>
    <w:p w:rsidR="00AF4F46" w:rsidRPr="00FC17C0" w:rsidRDefault="00AF4F46" w:rsidP="00AF4F46">
      <w:pPr>
        <w:contextualSpacing/>
        <w:rPr>
          <w:sz w:val="26"/>
          <w:szCs w:val="26"/>
        </w:rPr>
      </w:pPr>
      <w:r w:rsidRPr="00FC17C0">
        <w:rPr>
          <w:sz w:val="26"/>
          <w:szCs w:val="26"/>
        </w:rPr>
        <w:t>Заведующий отделом экономики,</w:t>
      </w:r>
    </w:p>
    <w:p w:rsidR="00AF4F46" w:rsidRPr="00FC17C0" w:rsidRDefault="008C1E54" w:rsidP="00AF4F46">
      <w:pPr>
        <w:contextualSpacing/>
        <w:rPr>
          <w:sz w:val="26"/>
          <w:szCs w:val="26"/>
        </w:rPr>
      </w:pPr>
      <w:r w:rsidRPr="00FC17C0">
        <w:rPr>
          <w:sz w:val="26"/>
          <w:szCs w:val="26"/>
        </w:rPr>
        <w:t>п</w:t>
      </w:r>
      <w:r w:rsidR="00AF4F46" w:rsidRPr="00FC17C0">
        <w:rPr>
          <w:sz w:val="26"/>
          <w:szCs w:val="26"/>
        </w:rPr>
        <w:t xml:space="preserve">редпринимательской деятельности и </w:t>
      </w:r>
    </w:p>
    <w:p w:rsidR="00AF4F46" w:rsidRPr="00FC17C0" w:rsidRDefault="008C1E54" w:rsidP="00AF4F46">
      <w:pPr>
        <w:contextualSpacing/>
        <w:rPr>
          <w:sz w:val="26"/>
          <w:szCs w:val="26"/>
        </w:rPr>
      </w:pPr>
      <w:r w:rsidRPr="00FC17C0">
        <w:rPr>
          <w:sz w:val="26"/>
          <w:szCs w:val="26"/>
        </w:rPr>
        <w:t>и</w:t>
      </w:r>
      <w:r w:rsidR="00AF4F46" w:rsidRPr="00FC17C0">
        <w:rPr>
          <w:sz w:val="26"/>
          <w:szCs w:val="26"/>
        </w:rPr>
        <w:t>нвестиций Администрации</w:t>
      </w:r>
    </w:p>
    <w:p w:rsidR="00A2531B" w:rsidRDefault="00AF4F46" w:rsidP="00020412">
      <w:pPr>
        <w:contextualSpacing/>
        <w:rPr>
          <w:sz w:val="26"/>
          <w:szCs w:val="26"/>
        </w:rPr>
      </w:pPr>
      <w:r w:rsidRPr="00FC17C0">
        <w:rPr>
          <w:sz w:val="26"/>
          <w:szCs w:val="26"/>
        </w:rPr>
        <w:t xml:space="preserve">Кашинского </w:t>
      </w:r>
      <w:r w:rsidR="00A2531B">
        <w:rPr>
          <w:sz w:val="26"/>
          <w:szCs w:val="26"/>
        </w:rPr>
        <w:t>муниципального</w:t>
      </w:r>
      <w:r w:rsidR="00C95F43" w:rsidRPr="00FC17C0">
        <w:rPr>
          <w:sz w:val="26"/>
          <w:szCs w:val="26"/>
        </w:rPr>
        <w:t xml:space="preserve"> округа</w:t>
      </w:r>
    </w:p>
    <w:p w:rsidR="00020412" w:rsidRPr="00FC17C0" w:rsidRDefault="00A2531B" w:rsidP="00020412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Тверской области                  </w:t>
      </w:r>
      <w:bookmarkStart w:id="0" w:name="_GoBack"/>
      <w:bookmarkEnd w:id="0"/>
      <w:r w:rsidR="00AF4F46" w:rsidRPr="00FC17C0">
        <w:rPr>
          <w:sz w:val="26"/>
          <w:szCs w:val="26"/>
        </w:rPr>
        <w:tab/>
        <w:t xml:space="preserve">                       </w:t>
      </w:r>
      <w:r w:rsidR="00AF4F46" w:rsidRPr="00FC17C0">
        <w:rPr>
          <w:sz w:val="26"/>
          <w:szCs w:val="26"/>
        </w:rPr>
        <w:tab/>
        <w:t xml:space="preserve">                        </w:t>
      </w:r>
      <w:r w:rsidR="00AF4F46" w:rsidRPr="00FC17C0">
        <w:rPr>
          <w:sz w:val="26"/>
          <w:szCs w:val="26"/>
        </w:rPr>
        <w:tab/>
      </w:r>
      <w:proofErr w:type="spellStart"/>
      <w:r w:rsidR="00AF4F46" w:rsidRPr="00FC17C0">
        <w:rPr>
          <w:sz w:val="26"/>
          <w:szCs w:val="26"/>
        </w:rPr>
        <w:t>Н.В.Ерофеева</w:t>
      </w:r>
      <w:proofErr w:type="spellEnd"/>
    </w:p>
    <w:p w:rsidR="0031536B" w:rsidRPr="00FC17C0" w:rsidRDefault="0031536B">
      <w:pPr>
        <w:rPr>
          <w:sz w:val="26"/>
          <w:szCs w:val="26"/>
        </w:rPr>
      </w:pPr>
    </w:p>
    <w:sectPr w:rsidR="0031536B" w:rsidRPr="00FC17C0" w:rsidSect="002864E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412"/>
    <w:rsid w:val="00012A91"/>
    <w:rsid w:val="00020412"/>
    <w:rsid w:val="000555E7"/>
    <w:rsid w:val="00133A98"/>
    <w:rsid w:val="0014633A"/>
    <w:rsid w:val="0018584E"/>
    <w:rsid w:val="001D399F"/>
    <w:rsid w:val="00224237"/>
    <w:rsid w:val="00246869"/>
    <w:rsid w:val="0031536B"/>
    <w:rsid w:val="00357719"/>
    <w:rsid w:val="00437E5E"/>
    <w:rsid w:val="00482647"/>
    <w:rsid w:val="00501827"/>
    <w:rsid w:val="00531ED4"/>
    <w:rsid w:val="00636635"/>
    <w:rsid w:val="006973CC"/>
    <w:rsid w:val="0085270E"/>
    <w:rsid w:val="008B54B9"/>
    <w:rsid w:val="008C1E54"/>
    <w:rsid w:val="00905FAB"/>
    <w:rsid w:val="00912391"/>
    <w:rsid w:val="0096477E"/>
    <w:rsid w:val="00985737"/>
    <w:rsid w:val="009D4290"/>
    <w:rsid w:val="00A125A1"/>
    <w:rsid w:val="00A2531B"/>
    <w:rsid w:val="00AB5D52"/>
    <w:rsid w:val="00AF4F46"/>
    <w:rsid w:val="00B204CA"/>
    <w:rsid w:val="00B308B2"/>
    <w:rsid w:val="00B50A4D"/>
    <w:rsid w:val="00BA4450"/>
    <w:rsid w:val="00C07723"/>
    <w:rsid w:val="00C33C88"/>
    <w:rsid w:val="00C74DFF"/>
    <w:rsid w:val="00C76BC1"/>
    <w:rsid w:val="00C94A53"/>
    <w:rsid w:val="00C95F43"/>
    <w:rsid w:val="00C97AEC"/>
    <w:rsid w:val="00CA5729"/>
    <w:rsid w:val="00CA68BB"/>
    <w:rsid w:val="00CD0FBD"/>
    <w:rsid w:val="00CE3586"/>
    <w:rsid w:val="00D34F41"/>
    <w:rsid w:val="00DC4435"/>
    <w:rsid w:val="00E23DF8"/>
    <w:rsid w:val="00E95920"/>
    <w:rsid w:val="00EA064F"/>
    <w:rsid w:val="00ED7B79"/>
    <w:rsid w:val="00FC1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EEBAF"/>
  <w15:docId w15:val="{42F34645-860D-41E2-B0DA-1C5BFA3E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4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0412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0412"/>
    <w:rPr>
      <w:rFonts w:ascii="Arial" w:eastAsia="Calibri" w:hAnsi="Arial" w:cs="Arial"/>
      <w:b/>
      <w:bCs/>
      <w:color w:val="26282F"/>
      <w:sz w:val="24"/>
      <w:szCs w:val="24"/>
    </w:rPr>
  </w:style>
  <w:style w:type="character" w:customStyle="1" w:styleId="FontStyle30">
    <w:name w:val="Font Style30"/>
    <w:uiPriority w:val="99"/>
    <w:rsid w:val="00020412"/>
    <w:rPr>
      <w:rFonts w:ascii="Times New Roman" w:hAnsi="Times New Roman" w:cs="Times New Roman"/>
      <w:sz w:val="26"/>
      <w:szCs w:val="26"/>
    </w:rPr>
  </w:style>
  <w:style w:type="paragraph" w:styleId="a3">
    <w:name w:val="Normal (Web)"/>
    <w:basedOn w:val="a"/>
    <w:rsid w:val="00C76BC1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nhideWhenUsed/>
    <w:rsid w:val="00C76BC1"/>
    <w:rPr>
      <w:color w:val="0000FF"/>
      <w:u w:val="single"/>
    </w:rPr>
  </w:style>
  <w:style w:type="paragraph" w:styleId="a5">
    <w:name w:val="No Spacing"/>
    <w:uiPriority w:val="1"/>
    <w:qFormat/>
    <w:rsid w:val="00482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34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57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577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NovikovaNA</dc:creator>
  <cp:lastModifiedBy>Экономика</cp:lastModifiedBy>
  <cp:revision>2</cp:revision>
  <cp:lastPrinted>2022-03-24T07:57:00Z</cp:lastPrinted>
  <dcterms:created xsi:type="dcterms:W3CDTF">2025-06-30T12:22:00Z</dcterms:created>
  <dcterms:modified xsi:type="dcterms:W3CDTF">2025-06-30T12:22:00Z</dcterms:modified>
</cp:coreProperties>
</file>